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12D9" w14:textId="77777777" w:rsidR="00845F4D" w:rsidRPr="00B15447" w:rsidRDefault="00845F4D" w:rsidP="00845F4D">
      <w:pPr>
        <w:pStyle w:val="berschrift4"/>
        <w:rPr>
          <w:lang w:val="en-GB"/>
        </w:rPr>
      </w:pPr>
      <w:r w:rsidRPr="00B15447">
        <w:rPr>
          <w:lang w:val="en-GB"/>
        </w:rPr>
        <w:t>Using carrels</w:t>
      </w:r>
    </w:p>
    <w:p w14:paraId="1836D199" w14:textId="77777777" w:rsidR="00845F4D" w:rsidRPr="00A97AE9" w:rsidRDefault="00845F4D" w:rsidP="00845F4D">
      <w:pPr>
        <w:rPr>
          <w:rFonts w:eastAsiaTheme="minorHAnsi"/>
          <w:sz w:val="21"/>
          <w:szCs w:val="21"/>
          <w:lang w:val="en-US" w:eastAsia="en-US"/>
        </w:rPr>
      </w:pPr>
    </w:p>
    <w:p w14:paraId="0A1387FE" w14:textId="058DD03F" w:rsidR="00845F4D" w:rsidRPr="00CE1EA4" w:rsidRDefault="00845F4D" w:rsidP="00845F4D">
      <w:pPr>
        <w:rPr>
          <w:rFonts w:eastAsiaTheme="minorHAnsi"/>
          <w:sz w:val="22"/>
          <w:szCs w:val="22"/>
          <w:lang w:val="en-US" w:eastAsia="en-US"/>
        </w:rPr>
      </w:pPr>
      <w:r w:rsidRPr="00CE1EA4">
        <w:rPr>
          <w:rFonts w:eastAsiaTheme="minorHAnsi"/>
          <w:sz w:val="22"/>
          <w:szCs w:val="22"/>
          <w:lang w:val="en-US" w:eastAsia="en-US"/>
        </w:rPr>
        <w:t xml:space="preserve">The </w:t>
      </w:r>
      <w:r w:rsidR="00596003">
        <w:rPr>
          <w:rFonts w:eastAsiaTheme="minorHAnsi"/>
          <w:sz w:val="22"/>
          <w:szCs w:val="22"/>
          <w:lang w:val="en-US" w:eastAsia="en-US"/>
        </w:rPr>
        <w:t>u</w:t>
      </w:r>
      <w:r w:rsidRPr="00CE1EA4">
        <w:rPr>
          <w:rFonts w:eastAsiaTheme="minorHAnsi"/>
          <w:sz w:val="22"/>
          <w:szCs w:val="22"/>
          <w:lang w:val="en-US" w:eastAsia="en-US"/>
        </w:rPr>
        <w:t xml:space="preserve">niversity library provides interested students </w:t>
      </w:r>
      <w:r w:rsidR="00596003">
        <w:rPr>
          <w:rFonts w:eastAsiaTheme="minorHAnsi"/>
          <w:sz w:val="22"/>
          <w:szCs w:val="22"/>
          <w:lang w:val="en-US" w:eastAsia="en-US"/>
        </w:rPr>
        <w:t>of</w:t>
      </w:r>
      <w:r w:rsidRPr="00CE1EA4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E1EA4">
        <w:rPr>
          <w:rFonts w:eastAsiaTheme="minorHAnsi"/>
          <w:sz w:val="22"/>
          <w:szCs w:val="22"/>
          <w:lang w:val="en-US" w:eastAsia="en-US"/>
        </w:rPr>
        <w:t>Technische</w:t>
      </w:r>
      <w:proofErr w:type="spellEnd"/>
      <w:r w:rsidRPr="00CE1EA4">
        <w:rPr>
          <w:rFonts w:eastAsiaTheme="minorHAnsi"/>
          <w:sz w:val="22"/>
          <w:szCs w:val="22"/>
          <w:lang w:val="en-US" w:eastAsia="en-US"/>
        </w:rPr>
        <w:t xml:space="preserve"> Hochschule Ingolstadt with carrels for a limited </w:t>
      </w:r>
      <w:proofErr w:type="gramStart"/>
      <w:r w:rsidRPr="00CE1EA4">
        <w:rPr>
          <w:rFonts w:eastAsiaTheme="minorHAnsi"/>
          <w:sz w:val="22"/>
          <w:szCs w:val="22"/>
          <w:lang w:val="en-US" w:eastAsia="en-US"/>
        </w:rPr>
        <w:t>period of time</w:t>
      </w:r>
      <w:proofErr w:type="gramEnd"/>
      <w:r w:rsidRPr="00CE1EA4">
        <w:rPr>
          <w:rFonts w:eastAsiaTheme="minorHAnsi"/>
          <w:sz w:val="22"/>
          <w:szCs w:val="22"/>
          <w:lang w:val="en-US" w:eastAsia="en-US"/>
        </w:rPr>
        <w:t>.</w:t>
      </w:r>
    </w:p>
    <w:p w14:paraId="2A54D199" w14:textId="77777777" w:rsidR="00D108FF" w:rsidRPr="00A97AE9" w:rsidRDefault="00D108FF" w:rsidP="00D108FF">
      <w:pPr>
        <w:rPr>
          <w:sz w:val="16"/>
          <w:szCs w:val="16"/>
          <w:lang w:val="en-GB"/>
        </w:rPr>
      </w:pPr>
    </w:p>
    <w:p w14:paraId="12F9A883" w14:textId="77777777" w:rsidR="00D108FF" w:rsidRPr="003825C8" w:rsidRDefault="00D108FF" w:rsidP="003825C8">
      <w:pPr>
        <w:rPr>
          <w:b/>
          <w:sz w:val="21"/>
          <w:szCs w:val="21"/>
          <w:lang w:val="en-US"/>
        </w:rPr>
      </w:pPr>
      <w:r w:rsidRPr="003825C8">
        <w:rPr>
          <w:b/>
          <w:sz w:val="21"/>
          <w:szCs w:val="21"/>
          <w:lang w:val="en-US"/>
        </w:rPr>
        <w:t>Reservation</w:t>
      </w:r>
    </w:p>
    <w:p w14:paraId="0BC51058" w14:textId="7D7669A8" w:rsidR="00914BF2" w:rsidRPr="00A43623" w:rsidRDefault="00A43623" w:rsidP="00914BF2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  <w:lang w:val="en-US"/>
        </w:rPr>
      </w:pPr>
      <w:r w:rsidRPr="00A43623">
        <w:rPr>
          <w:rFonts w:ascii="Arial" w:hAnsi="Arial" w:cs="Arial"/>
          <w:lang w:val="en-US"/>
        </w:rPr>
        <w:t xml:space="preserve">Carrels can be booked </w:t>
      </w:r>
      <w:r w:rsidR="00596003">
        <w:rPr>
          <w:rFonts w:ascii="Arial" w:hAnsi="Arial" w:cs="Arial"/>
          <w:lang w:val="en-US"/>
        </w:rPr>
        <w:t>using</w:t>
      </w:r>
      <w:r w:rsidRPr="00A43623">
        <w:rPr>
          <w:rFonts w:ascii="Arial" w:hAnsi="Arial" w:cs="Arial"/>
          <w:lang w:val="en-US"/>
        </w:rPr>
        <w:t xml:space="preserve"> the library's reservation tool.</w:t>
      </w:r>
    </w:p>
    <w:p w14:paraId="50EF2D0E" w14:textId="77777777" w:rsidR="00A97AE9" w:rsidRPr="00A43623" w:rsidRDefault="00A97AE9" w:rsidP="00A97AE9">
      <w:pPr>
        <w:rPr>
          <w:sz w:val="16"/>
          <w:szCs w:val="16"/>
          <w:lang w:val="en-US"/>
        </w:rPr>
      </w:pPr>
    </w:p>
    <w:p w14:paraId="02A05179" w14:textId="77777777" w:rsidR="00D108FF" w:rsidRPr="003825C8" w:rsidRDefault="00D108FF" w:rsidP="00A97AE9">
      <w:pPr>
        <w:rPr>
          <w:b/>
          <w:sz w:val="21"/>
          <w:szCs w:val="21"/>
          <w:lang w:val="en-US"/>
        </w:rPr>
      </w:pPr>
      <w:r w:rsidRPr="003825C8">
        <w:rPr>
          <w:b/>
          <w:sz w:val="21"/>
          <w:szCs w:val="21"/>
          <w:lang w:val="en-US"/>
        </w:rPr>
        <w:t>Lease term</w:t>
      </w:r>
    </w:p>
    <w:p w14:paraId="50651164" w14:textId="45518E29" w:rsidR="00A43623" w:rsidRPr="00A43623" w:rsidRDefault="00A43623" w:rsidP="00914BF2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  <w:lang w:val="en-US"/>
        </w:rPr>
      </w:pPr>
      <w:r w:rsidRPr="00A43623">
        <w:rPr>
          <w:rFonts w:ascii="Arial" w:hAnsi="Arial" w:cs="Arial"/>
          <w:lang w:val="en-US"/>
        </w:rPr>
        <w:t xml:space="preserve">Students can rent a carrel </w:t>
      </w:r>
      <w:r>
        <w:rPr>
          <w:rFonts w:ascii="Arial" w:hAnsi="Arial" w:cs="Arial"/>
          <w:lang w:val="en-US"/>
        </w:rPr>
        <w:t>for</w:t>
      </w:r>
      <w:r w:rsidRPr="00A4362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one</w:t>
      </w:r>
      <w:r w:rsidRPr="00A43623">
        <w:rPr>
          <w:rFonts w:ascii="Arial" w:hAnsi="Arial" w:cs="Arial"/>
          <w:lang w:val="en-US"/>
        </w:rPr>
        <w:t xml:space="preserve"> day.</w:t>
      </w:r>
    </w:p>
    <w:p w14:paraId="389E8AA8" w14:textId="42C03BC1" w:rsidR="00A43623" w:rsidRPr="00596003" w:rsidRDefault="00D108FF" w:rsidP="00A4362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  <w:lang w:val="en-US"/>
        </w:rPr>
      </w:pPr>
      <w:r w:rsidRPr="003825C8">
        <w:rPr>
          <w:rFonts w:ascii="Arial" w:hAnsi="Arial" w:cs="Arial"/>
          <w:lang w:val="en-US"/>
        </w:rPr>
        <w:t xml:space="preserve">Students, who are writing their </w:t>
      </w:r>
      <w:r w:rsidRPr="003825C8">
        <w:rPr>
          <w:rFonts w:ascii="Arial" w:hAnsi="Arial" w:cs="Arial"/>
          <w:b/>
          <w:lang w:val="en-US"/>
        </w:rPr>
        <w:t xml:space="preserve">final </w:t>
      </w:r>
      <w:r w:rsidR="000005ED">
        <w:rPr>
          <w:rFonts w:ascii="Arial" w:hAnsi="Arial" w:cs="Arial"/>
          <w:b/>
          <w:lang w:val="en-US"/>
        </w:rPr>
        <w:t>thesis</w:t>
      </w:r>
      <w:r w:rsidRPr="003825C8">
        <w:rPr>
          <w:rFonts w:ascii="Arial" w:hAnsi="Arial" w:cs="Arial"/>
          <w:lang w:val="en-US"/>
        </w:rPr>
        <w:t xml:space="preserve">, can lease a carrel for up to </w:t>
      </w:r>
      <w:r w:rsidRPr="003825C8">
        <w:rPr>
          <w:rFonts w:ascii="Arial" w:hAnsi="Arial" w:cs="Arial"/>
          <w:b/>
          <w:lang w:val="en-US"/>
        </w:rPr>
        <w:t xml:space="preserve">4 weeks per </w:t>
      </w:r>
      <w:r w:rsidRPr="00A43623">
        <w:rPr>
          <w:rFonts w:ascii="Arial" w:hAnsi="Arial" w:cs="Arial"/>
          <w:b/>
          <w:lang w:val="en-US"/>
        </w:rPr>
        <w:t>semester</w:t>
      </w:r>
      <w:r w:rsidRPr="00A43623">
        <w:rPr>
          <w:rFonts w:ascii="Arial" w:hAnsi="Arial" w:cs="Arial"/>
          <w:lang w:val="en-US"/>
        </w:rPr>
        <w:t>.</w:t>
      </w:r>
    </w:p>
    <w:p w14:paraId="07CE32A9" w14:textId="4FF521E3" w:rsidR="00596003" w:rsidRPr="00A43623" w:rsidRDefault="00596003" w:rsidP="00A4362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lang w:val="en-US"/>
        </w:rPr>
        <w:t xml:space="preserve">Key cards are issued at the library’s </w:t>
      </w:r>
      <w:proofErr w:type="spellStart"/>
      <w:r>
        <w:rPr>
          <w:rFonts w:ascii="Arial" w:hAnsi="Arial" w:cs="Arial"/>
          <w:lang w:val="en-US"/>
        </w:rPr>
        <w:t>ServicePoint</w:t>
      </w:r>
      <w:proofErr w:type="spellEnd"/>
      <w:r>
        <w:rPr>
          <w:rFonts w:ascii="Arial" w:hAnsi="Arial" w:cs="Arial"/>
          <w:lang w:val="en-US"/>
        </w:rPr>
        <w:t xml:space="preserve"> during the service hours. </w:t>
      </w:r>
    </w:p>
    <w:p w14:paraId="57933EF7" w14:textId="12795F7F" w:rsidR="002777BB" w:rsidRDefault="00A43623" w:rsidP="002777B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43623">
        <w:rPr>
          <w:rFonts w:ascii="Arial" w:hAnsi="Arial" w:cs="Arial"/>
          <w:lang w:val="en-US"/>
        </w:rPr>
        <w:t>T</w:t>
      </w:r>
      <w:r w:rsidRPr="00A43623">
        <w:rPr>
          <w:rFonts w:ascii="Arial" w:hAnsi="Arial" w:cs="Arial"/>
          <w:lang w:val="en-US"/>
        </w:rPr>
        <w:t xml:space="preserve">he </w:t>
      </w:r>
      <w:r>
        <w:rPr>
          <w:rFonts w:ascii="Arial" w:hAnsi="Arial" w:cs="Arial"/>
          <w:lang w:val="en-US"/>
        </w:rPr>
        <w:t>key</w:t>
      </w:r>
      <w:r w:rsidRPr="00A43623">
        <w:rPr>
          <w:rFonts w:ascii="Arial" w:hAnsi="Arial" w:cs="Arial"/>
          <w:lang w:val="en-US"/>
        </w:rPr>
        <w:t xml:space="preserve"> card can be returned directly at the</w:t>
      </w:r>
      <w:r w:rsidR="002777BB">
        <w:rPr>
          <w:rFonts w:ascii="Arial" w:hAnsi="Arial" w:cs="Arial"/>
          <w:lang w:val="en-US"/>
        </w:rPr>
        <w:t xml:space="preserve"> library’s</w:t>
      </w:r>
      <w:r w:rsidRPr="00A43623">
        <w:rPr>
          <w:rFonts w:ascii="Arial" w:hAnsi="Arial" w:cs="Arial"/>
          <w:lang w:val="en-US"/>
        </w:rPr>
        <w:t xml:space="preserve"> </w:t>
      </w:r>
      <w:proofErr w:type="spellStart"/>
      <w:r w:rsidRPr="00A43623">
        <w:rPr>
          <w:rFonts w:ascii="Arial" w:hAnsi="Arial" w:cs="Arial"/>
          <w:lang w:val="en-US"/>
        </w:rPr>
        <w:t>ServicePoint</w:t>
      </w:r>
      <w:proofErr w:type="spellEnd"/>
      <w:r w:rsidRPr="00A43623">
        <w:rPr>
          <w:rFonts w:ascii="Arial" w:hAnsi="Arial" w:cs="Arial"/>
          <w:lang w:val="en-US"/>
        </w:rPr>
        <w:t xml:space="preserve"> </w:t>
      </w:r>
      <w:r w:rsidR="00596003">
        <w:rPr>
          <w:rFonts w:ascii="Arial" w:hAnsi="Arial" w:cs="Arial"/>
          <w:lang w:val="en-US"/>
        </w:rPr>
        <w:t xml:space="preserve">during the service hours </w:t>
      </w:r>
      <w:r w:rsidRPr="00A43623">
        <w:rPr>
          <w:rFonts w:ascii="Arial" w:hAnsi="Arial" w:cs="Arial"/>
          <w:lang w:val="en-US"/>
        </w:rPr>
        <w:t>or deposited in the</w:t>
      </w:r>
      <w:r w:rsidR="002777BB">
        <w:rPr>
          <w:rFonts w:ascii="Arial" w:hAnsi="Arial" w:cs="Arial"/>
          <w:lang w:val="en-US"/>
        </w:rPr>
        <w:t xml:space="preserve"> </w:t>
      </w:r>
      <w:r w:rsidRPr="00A43623">
        <w:rPr>
          <w:rFonts w:ascii="Arial" w:hAnsi="Arial" w:cs="Arial"/>
          <w:lang w:val="en-US"/>
        </w:rPr>
        <w:t xml:space="preserve">letterbox </w:t>
      </w:r>
      <w:r w:rsidR="00596003" w:rsidRPr="00A43623">
        <w:rPr>
          <w:rFonts w:ascii="Arial" w:hAnsi="Arial" w:cs="Arial"/>
          <w:lang w:val="en-US"/>
        </w:rPr>
        <w:t>marked '</w:t>
      </w:r>
      <w:proofErr w:type="spellStart"/>
      <w:r w:rsidR="00596003" w:rsidRPr="00A43623">
        <w:rPr>
          <w:rFonts w:ascii="Arial" w:hAnsi="Arial" w:cs="Arial"/>
          <w:lang w:val="en-US"/>
        </w:rPr>
        <w:t>Rückgabe</w:t>
      </w:r>
      <w:proofErr w:type="spellEnd"/>
      <w:r w:rsidR="00596003" w:rsidRPr="00A43623">
        <w:rPr>
          <w:rFonts w:ascii="Arial" w:hAnsi="Arial" w:cs="Arial"/>
          <w:lang w:val="en-US"/>
        </w:rPr>
        <w:t>/Return Carrel/Caddy'</w:t>
      </w:r>
      <w:r w:rsidR="00596003">
        <w:rPr>
          <w:rFonts w:ascii="Arial" w:hAnsi="Arial" w:cs="Arial"/>
          <w:lang w:val="en-US"/>
        </w:rPr>
        <w:t xml:space="preserve"> next to the </w:t>
      </w:r>
      <w:proofErr w:type="spellStart"/>
      <w:r w:rsidR="00596003">
        <w:rPr>
          <w:rFonts w:ascii="Arial" w:hAnsi="Arial" w:cs="Arial"/>
          <w:lang w:val="en-US"/>
        </w:rPr>
        <w:t>ServicePoint</w:t>
      </w:r>
      <w:proofErr w:type="spellEnd"/>
      <w:r w:rsidR="00596003">
        <w:rPr>
          <w:rFonts w:ascii="Arial" w:hAnsi="Arial" w:cs="Arial"/>
          <w:lang w:val="en-US"/>
        </w:rPr>
        <w:t xml:space="preserve"> anytime the library building is open.</w:t>
      </w:r>
    </w:p>
    <w:p w14:paraId="5EAE6BA7" w14:textId="18B2D759" w:rsidR="00914BF2" w:rsidRPr="002777BB" w:rsidRDefault="002777BB" w:rsidP="002777B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a </w:t>
      </w:r>
      <w:r w:rsidR="00914BF2" w:rsidRPr="002777BB">
        <w:rPr>
          <w:rFonts w:ascii="Arial" w:hAnsi="Arial" w:cs="Arial"/>
          <w:lang w:val="en-US"/>
        </w:rPr>
        <w:t xml:space="preserve">carrel is returned later than </w:t>
      </w:r>
      <w:r>
        <w:rPr>
          <w:rFonts w:ascii="Arial" w:hAnsi="Arial" w:cs="Arial"/>
          <w:lang w:val="en-US"/>
        </w:rPr>
        <w:t>its due date</w:t>
      </w:r>
      <w:r w:rsidR="00914BF2" w:rsidRPr="002777BB">
        <w:rPr>
          <w:rFonts w:ascii="Arial" w:hAnsi="Arial" w:cs="Arial"/>
          <w:lang w:val="en-US"/>
        </w:rPr>
        <w:t>, fees will be charged in accordance with ABOB.</w:t>
      </w:r>
    </w:p>
    <w:p w14:paraId="779A9EEC" w14:textId="77777777" w:rsidR="00A97AE9" w:rsidRPr="00A97AE9" w:rsidRDefault="00A97AE9" w:rsidP="00A97AE9">
      <w:pPr>
        <w:rPr>
          <w:sz w:val="16"/>
          <w:szCs w:val="16"/>
          <w:lang w:val="en-GB"/>
        </w:rPr>
      </w:pPr>
    </w:p>
    <w:p w14:paraId="01CFBC13" w14:textId="77777777" w:rsidR="00D108FF" w:rsidRPr="003825C8" w:rsidRDefault="00D108FF" w:rsidP="00A97AE9">
      <w:pPr>
        <w:rPr>
          <w:b/>
          <w:sz w:val="21"/>
          <w:szCs w:val="21"/>
          <w:lang w:val="en-US"/>
        </w:rPr>
      </w:pPr>
      <w:r w:rsidRPr="003825C8">
        <w:rPr>
          <w:b/>
          <w:sz w:val="21"/>
          <w:szCs w:val="21"/>
          <w:lang w:val="en-US"/>
        </w:rPr>
        <w:t>Silence</w:t>
      </w:r>
    </w:p>
    <w:p w14:paraId="196ECD97" w14:textId="77777777" w:rsidR="00D108FF" w:rsidRDefault="00D108FF" w:rsidP="00A97AE9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lang w:val="en-US"/>
        </w:rPr>
      </w:pPr>
      <w:r w:rsidRPr="003825C8">
        <w:rPr>
          <w:rFonts w:ascii="Arial" w:hAnsi="Arial" w:cs="Arial"/>
          <w:lang w:val="en-US"/>
        </w:rPr>
        <w:t xml:space="preserve">Carrels are </w:t>
      </w:r>
      <w:r w:rsidRPr="003825C8">
        <w:rPr>
          <w:rFonts w:ascii="Arial" w:hAnsi="Arial" w:cs="Arial"/>
          <w:b/>
          <w:lang w:val="en-US"/>
        </w:rPr>
        <w:t>individual and silent work rooms</w:t>
      </w:r>
      <w:r w:rsidRPr="003825C8">
        <w:rPr>
          <w:rFonts w:ascii="Arial" w:hAnsi="Arial" w:cs="Arial"/>
          <w:lang w:val="en-US"/>
        </w:rPr>
        <w:t>. This means that only one student is allowed to use a carrel at any given time.</w:t>
      </w:r>
    </w:p>
    <w:p w14:paraId="4AD1E589" w14:textId="77777777" w:rsidR="00A97AE9" w:rsidRPr="00A97AE9" w:rsidRDefault="00A97AE9" w:rsidP="00A97AE9">
      <w:pPr>
        <w:rPr>
          <w:sz w:val="16"/>
          <w:szCs w:val="16"/>
          <w:lang w:val="en-GB"/>
        </w:rPr>
      </w:pPr>
    </w:p>
    <w:p w14:paraId="715F94C7" w14:textId="77777777" w:rsidR="00D108FF" w:rsidRPr="003825C8" w:rsidRDefault="00D108FF" w:rsidP="00A97AE9">
      <w:pPr>
        <w:rPr>
          <w:b/>
          <w:sz w:val="21"/>
          <w:szCs w:val="21"/>
          <w:lang w:val="en-US"/>
        </w:rPr>
      </w:pPr>
      <w:r w:rsidRPr="003825C8">
        <w:rPr>
          <w:b/>
          <w:sz w:val="21"/>
          <w:szCs w:val="21"/>
          <w:lang w:val="en-US"/>
        </w:rPr>
        <w:t>Lending media</w:t>
      </w:r>
    </w:p>
    <w:p w14:paraId="7ADB9897" w14:textId="59B86881" w:rsidR="000005ED" w:rsidRPr="00352F0F" w:rsidRDefault="00D108FF" w:rsidP="00A97AE9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lang w:val="en-US"/>
        </w:rPr>
      </w:pPr>
      <w:r w:rsidRPr="00D730A6">
        <w:rPr>
          <w:rFonts w:ascii="Arial" w:hAnsi="Arial" w:cs="Arial"/>
          <w:b/>
          <w:lang w:val="en-US"/>
        </w:rPr>
        <w:t>Media</w:t>
      </w:r>
      <w:r w:rsidRPr="00D730A6">
        <w:rPr>
          <w:rFonts w:ascii="Arial" w:hAnsi="Arial" w:cs="Arial"/>
          <w:lang w:val="en-US"/>
        </w:rPr>
        <w:t xml:space="preserve">, which will be used for more than one day in a carrel, </w:t>
      </w:r>
      <w:r w:rsidRPr="00D730A6">
        <w:rPr>
          <w:rFonts w:ascii="Arial" w:hAnsi="Arial" w:cs="Arial"/>
          <w:b/>
          <w:lang w:val="en-US"/>
        </w:rPr>
        <w:t>must be loaned</w:t>
      </w:r>
      <w:r w:rsidRPr="00D730A6">
        <w:rPr>
          <w:rFonts w:ascii="Arial" w:hAnsi="Arial" w:cs="Arial"/>
          <w:lang w:val="en-US"/>
        </w:rPr>
        <w:t>.</w:t>
      </w:r>
      <w:r w:rsidR="000005ED" w:rsidRPr="00D730A6">
        <w:rPr>
          <w:rFonts w:ascii="Arial" w:hAnsi="Arial" w:cs="Arial"/>
          <w:lang w:val="en-US"/>
        </w:rPr>
        <w:br/>
      </w:r>
      <w:r w:rsidR="000005ED" w:rsidRPr="002512A7">
        <w:rPr>
          <w:rFonts w:ascii="Arial" w:hAnsi="Arial" w:cs="Arial"/>
          <w:lang w:val="en-US"/>
        </w:rPr>
        <w:t>Do not lock in reference copies</w:t>
      </w:r>
      <w:r w:rsidR="00596003">
        <w:rPr>
          <w:rFonts w:ascii="Arial" w:hAnsi="Arial" w:cs="Arial"/>
          <w:lang w:val="en-US"/>
        </w:rPr>
        <w:t xml:space="preserve"> (marked with a yellow sticker that says “</w:t>
      </w:r>
      <w:proofErr w:type="spellStart"/>
      <w:r w:rsidR="00596003" w:rsidRPr="00352F0F">
        <w:rPr>
          <w:rFonts w:ascii="Arial" w:hAnsi="Arial" w:cs="Arial"/>
          <w:lang w:val="en-US"/>
        </w:rPr>
        <w:t>Präsenzbestand</w:t>
      </w:r>
      <w:proofErr w:type="spellEnd"/>
      <w:r w:rsidR="00596003" w:rsidRPr="00352F0F">
        <w:rPr>
          <w:rFonts w:ascii="Arial" w:hAnsi="Arial" w:cs="Arial"/>
          <w:lang w:val="en-US"/>
        </w:rPr>
        <w:t>”)</w:t>
      </w:r>
      <w:r w:rsidR="000005ED" w:rsidRPr="00352F0F">
        <w:rPr>
          <w:rFonts w:ascii="Arial" w:hAnsi="Arial" w:cs="Arial"/>
          <w:lang w:val="en-US"/>
        </w:rPr>
        <w:t>!</w:t>
      </w:r>
    </w:p>
    <w:p w14:paraId="5579D443" w14:textId="77777777" w:rsidR="00A97AE9" w:rsidRPr="00352F0F" w:rsidRDefault="00A97AE9" w:rsidP="00A97AE9">
      <w:pPr>
        <w:rPr>
          <w:sz w:val="22"/>
          <w:szCs w:val="22"/>
          <w:lang w:val="en-GB"/>
        </w:rPr>
      </w:pPr>
    </w:p>
    <w:p w14:paraId="3DD0EE79" w14:textId="77777777" w:rsidR="000005ED" w:rsidRPr="00352F0F" w:rsidRDefault="00297281" w:rsidP="00A97AE9">
      <w:pPr>
        <w:pStyle w:val="Listenabsatz"/>
        <w:spacing w:after="0"/>
        <w:ind w:left="0"/>
        <w:rPr>
          <w:rFonts w:ascii="Arial" w:hAnsi="Arial" w:cs="Arial"/>
        </w:rPr>
      </w:pPr>
      <w:r w:rsidRPr="00352F0F">
        <w:rPr>
          <w:rFonts w:ascii="Arial" w:hAnsi="Arial" w:cs="Arial"/>
          <w:b/>
          <w:bCs/>
        </w:rPr>
        <w:t>Attention!</w:t>
      </w:r>
    </w:p>
    <w:p w14:paraId="2AF3FEA5" w14:textId="2F5176A1" w:rsidR="002777BB" w:rsidRPr="00352F0F" w:rsidRDefault="00144292" w:rsidP="00A97AE9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352F0F">
        <w:rPr>
          <w:rFonts w:ascii="Arial" w:hAnsi="Arial" w:cs="Arial"/>
          <w:lang w:val="en-US"/>
        </w:rPr>
        <w:t xml:space="preserve">Computers, </w:t>
      </w:r>
      <w:r w:rsidR="00297281" w:rsidRPr="00352F0F">
        <w:rPr>
          <w:rFonts w:ascii="Arial" w:hAnsi="Arial" w:cs="Arial"/>
          <w:lang w:val="en-US"/>
        </w:rPr>
        <w:t xml:space="preserve">laptops and </w:t>
      </w:r>
      <w:r w:rsidR="00596003" w:rsidRPr="00352F0F">
        <w:rPr>
          <w:rFonts w:ascii="Arial" w:hAnsi="Arial" w:cs="Arial"/>
          <w:lang w:val="en-US"/>
        </w:rPr>
        <w:t xml:space="preserve">similar appliances </w:t>
      </w:r>
      <w:r w:rsidR="00297281" w:rsidRPr="00352F0F">
        <w:rPr>
          <w:rFonts w:ascii="Arial" w:hAnsi="Arial" w:cs="Arial"/>
          <w:lang w:val="en-US"/>
        </w:rPr>
        <w:t>excluded</w:t>
      </w:r>
      <w:r w:rsidRPr="00352F0F">
        <w:rPr>
          <w:rFonts w:ascii="Arial" w:hAnsi="Arial" w:cs="Arial"/>
          <w:lang w:val="en-US"/>
        </w:rPr>
        <w:t>,</w:t>
      </w:r>
      <w:r w:rsidR="00297281" w:rsidRPr="00352F0F">
        <w:rPr>
          <w:rFonts w:ascii="Arial" w:hAnsi="Arial" w:cs="Arial"/>
          <w:lang w:val="en-US"/>
        </w:rPr>
        <w:t xml:space="preserve"> please do not park or operate</w:t>
      </w:r>
      <w:r w:rsidR="000005ED" w:rsidRPr="00352F0F">
        <w:rPr>
          <w:rFonts w:ascii="Arial" w:hAnsi="Arial" w:cs="Arial"/>
          <w:lang w:val="en-US"/>
        </w:rPr>
        <w:t xml:space="preserve"> </w:t>
      </w:r>
      <w:r w:rsidR="000005ED" w:rsidRPr="00352F0F">
        <w:rPr>
          <w:rFonts w:ascii="Arial" w:hAnsi="Arial" w:cs="Arial"/>
          <w:b/>
          <w:lang w:val="en-US"/>
        </w:rPr>
        <w:t>electric appliances</w:t>
      </w:r>
      <w:r w:rsidR="00297281" w:rsidRPr="00352F0F">
        <w:rPr>
          <w:rFonts w:ascii="Arial" w:hAnsi="Arial" w:cs="Arial"/>
          <w:b/>
          <w:lang w:val="en-US"/>
        </w:rPr>
        <w:t xml:space="preserve"> </w:t>
      </w:r>
      <w:r w:rsidR="00596003" w:rsidRPr="00352F0F">
        <w:rPr>
          <w:rFonts w:ascii="Arial" w:hAnsi="Arial" w:cs="Arial"/>
          <w:bCs/>
          <w:lang w:val="en-US"/>
        </w:rPr>
        <w:t>in the Carrel.</w:t>
      </w:r>
    </w:p>
    <w:p w14:paraId="13597386" w14:textId="07A07E09" w:rsidR="00EE4DF8" w:rsidRPr="00352F0F" w:rsidRDefault="002777BB" w:rsidP="00A97AE9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352F0F">
        <w:rPr>
          <w:rFonts w:ascii="Arial" w:hAnsi="Arial" w:cs="Arial"/>
          <w:lang w:val="en-US"/>
        </w:rPr>
        <w:t xml:space="preserve">Please do not </w:t>
      </w:r>
      <w:r w:rsidR="00352F0F" w:rsidRPr="00352F0F">
        <w:rPr>
          <w:rFonts w:ascii="Arial" w:hAnsi="Arial" w:cs="Arial"/>
          <w:lang w:val="en-US"/>
        </w:rPr>
        <w:t>stick</w:t>
      </w:r>
      <w:r w:rsidRPr="00352F0F">
        <w:rPr>
          <w:rFonts w:ascii="Arial" w:hAnsi="Arial" w:cs="Arial"/>
          <w:lang w:val="en-US"/>
        </w:rPr>
        <w:t xml:space="preserve"> anything on</w:t>
      </w:r>
      <w:r w:rsidR="00352F0F" w:rsidRPr="00352F0F">
        <w:rPr>
          <w:rFonts w:ascii="Arial" w:hAnsi="Arial" w:cs="Arial"/>
          <w:lang w:val="en-US"/>
        </w:rPr>
        <w:t>to</w:t>
      </w:r>
      <w:r w:rsidRPr="00352F0F">
        <w:rPr>
          <w:rFonts w:ascii="Arial" w:hAnsi="Arial" w:cs="Arial"/>
          <w:lang w:val="en-US"/>
        </w:rPr>
        <w:t xml:space="preserve"> the wall</w:t>
      </w:r>
      <w:r w:rsidR="00352F0F" w:rsidRPr="00352F0F">
        <w:rPr>
          <w:rFonts w:ascii="Arial" w:hAnsi="Arial" w:cs="Arial"/>
          <w:lang w:val="en-US"/>
        </w:rPr>
        <w:t>s</w:t>
      </w:r>
      <w:r w:rsidRPr="00352F0F">
        <w:rPr>
          <w:rFonts w:ascii="Arial" w:hAnsi="Arial" w:cs="Arial"/>
          <w:lang w:val="en-US"/>
        </w:rPr>
        <w:t>. If you need to hang something on the wall, please use the magnetic strip provided within each Carrel</w:t>
      </w:r>
      <w:r w:rsidR="00352F0F" w:rsidRPr="00352F0F">
        <w:rPr>
          <w:rFonts w:ascii="Arial" w:hAnsi="Arial" w:cs="Arial"/>
          <w:lang w:val="en-US"/>
        </w:rPr>
        <w:t>.</w:t>
      </w:r>
    </w:p>
    <w:p w14:paraId="0D611845" w14:textId="02C51604" w:rsidR="002777BB" w:rsidRPr="00352F0F" w:rsidRDefault="002777BB" w:rsidP="00A97AE9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352F0F">
        <w:rPr>
          <w:rFonts w:ascii="Arial" w:hAnsi="Arial" w:cs="Arial"/>
          <w:lang w:val="en-US"/>
        </w:rPr>
        <w:t xml:space="preserve">THI library is not liable for </w:t>
      </w:r>
      <w:r w:rsidR="00352F0F" w:rsidRPr="00352F0F">
        <w:rPr>
          <w:rFonts w:ascii="Arial" w:hAnsi="Arial" w:cs="Arial"/>
          <w:lang w:val="en-US"/>
        </w:rPr>
        <w:t xml:space="preserve">any </w:t>
      </w:r>
      <w:r w:rsidRPr="00352F0F">
        <w:rPr>
          <w:rFonts w:ascii="Arial" w:hAnsi="Arial" w:cs="Arial"/>
          <w:lang w:val="en-US"/>
        </w:rPr>
        <w:t>item you leave in</w:t>
      </w:r>
      <w:r w:rsidR="00352F0F" w:rsidRPr="00352F0F">
        <w:rPr>
          <w:rFonts w:ascii="Arial" w:hAnsi="Arial" w:cs="Arial"/>
          <w:lang w:val="en-US"/>
        </w:rPr>
        <w:t>side</w:t>
      </w:r>
      <w:r w:rsidRPr="00352F0F">
        <w:rPr>
          <w:rFonts w:ascii="Arial" w:hAnsi="Arial" w:cs="Arial"/>
          <w:lang w:val="en-US"/>
        </w:rPr>
        <w:t xml:space="preserve"> the Carrel.</w:t>
      </w:r>
    </w:p>
    <w:p w14:paraId="07DC8920" w14:textId="77777777" w:rsidR="002E5390" w:rsidRPr="00352F0F" w:rsidRDefault="002E5390" w:rsidP="002E5390">
      <w:pPr>
        <w:rPr>
          <w:sz w:val="21"/>
          <w:szCs w:val="21"/>
          <w:lang w:val="en-US"/>
        </w:rPr>
      </w:pPr>
    </w:p>
    <w:p w14:paraId="5B9A0588" w14:textId="77777777" w:rsidR="00AC148F" w:rsidRPr="00352F0F" w:rsidRDefault="00AC148F" w:rsidP="00A97AE9">
      <w:pPr>
        <w:rPr>
          <w:sz w:val="16"/>
          <w:szCs w:val="16"/>
          <w:lang w:val="en-US"/>
        </w:rPr>
      </w:pPr>
    </w:p>
    <w:p w14:paraId="3ED30940" w14:textId="77777777" w:rsidR="00D108FF" w:rsidRPr="002512A7" w:rsidRDefault="00D108FF" w:rsidP="00A97AE9">
      <w:pPr>
        <w:rPr>
          <w:b/>
          <w:sz w:val="21"/>
          <w:szCs w:val="21"/>
          <w:lang w:val="en-US"/>
        </w:rPr>
      </w:pPr>
      <w:r w:rsidRPr="002512A7">
        <w:rPr>
          <w:b/>
          <w:sz w:val="21"/>
          <w:szCs w:val="21"/>
          <w:lang w:val="en-US"/>
        </w:rPr>
        <w:t>Liability</w:t>
      </w:r>
    </w:p>
    <w:p w14:paraId="4116A3BB" w14:textId="763B51C3" w:rsidR="00D108FF" w:rsidRPr="003825C8" w:rsidRDefault="00D108FF" w:rsidP="00A97AE9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lang w:val="en-US"/>
        </w:rPr>
      </w:pPr>
      <w:r w:rsidRPr="003825C8">
        <w:rPr>
          <w:rFonts w:ascii="Arial" w:hAnsi="Arial" w:cs="Arial"/>
          <w:b/>
          <w:lang w:val="en-US"/>
        </w:rPr>
        <w:t>Recipients</w:t>
      </w:r>
      <w:r w:rsidRPr="003825C8">
        <w:rPr>
          <w:rFonts w:ascii="Arial" w:hAnsi="Arial" w:cs="Arial"/>
          <w:lang w:val="en-US"/>
        </w:rPr>
        <w:t xml:space="preserve"> of a carrel card </w:t>
      </w:r>
      <w:r w:rsidR="00352F0F">
        <w:rPr>
          <w:rFonts w:ascii="Arial" w:hAnsi="Arial" w:cs="Arial"/>
          <w:lang w:val="en-US"/>
        </w:rPr>
        <w:t>are liable for loss or damage of the key card</w:t>
      </w:r>
      <w:r w:rsidRPr="003825C8">
        <w:rPr>
          <w:rFonts w:ascii="Arial" w:hAnsi="Arial" w:cs="Arial"/>
          <w:lang w:val="en-US"/>
        </w:rPr>
        <w:t xml:space="preserve"> </w:t>
      </w:r>
      <w:r w:rsidR="00352F0F">
        <w:rPr>
          <w:rFonts w:ascii="Arial" w:hAnsi="Arial" w:cs="Arial"/>
          <w:lang w:val="en-US"/>
        </w:rPr>
        <w:t xml:space="preserve">or Carrel </w:t>
      </w:r>
      <w:r w:rsidRPr="003825C8">
        <w:rPr>
          <w:rFonts w:ascii="Arial" w:hAnsi="Arial" w:cs="Arial"/>
          <w:lang w:val="en-US"/>
        </w:rPr>
        <w:t>in accordance with the applicable regulations (costs for replacement card).</w:t>
      </w:r>
    </w:p>
    <w:p w14:paraId="1C9421B7" w14:textId="5CBCA405" w:rsidR="00D108FF" w:rsidRDefault="00D108FF" w:rsidP="00A97AE9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lang w:val="en-US"/>
        </w:rPr>
      </w:pPr>
      <w:r w:rsidRPr="003825C8">
        <w:rPr>
          <w:rFonts w:ascii="Arial" w:hAnsi="Arial" w:cs="Arial"/>
          <w:lang w:val="en-US"/>
        </w:rPr>
        <w:t xml:space="preserve">In the interest of the cardholder, </w:t>
      </w:r>
      <w:r w:rsidRPr="003825C8">
        <w:rPr>
          <w:rFonts w:ascii="Arial" w:hAnsi="Arial" w:cs="Arial"/>
          <w:b/>
          <w:lang w:val="en-US"/>
        </w:rPr>
        <w:t>passing on carrel cards is prohibited</w:t>
      </w:r>
      <w:r w:rsidRPr="003825C8">
        <w:rPr>
          <w:rFonts w:ascii="Arial" w:hAnsi="Arial" w:cs="Arial"/>
          <w:lang w:val="en-US"/>
        </w:rPr>
        <w:t>. If a card is passed on to a third party, the original recipient will assume full responsibility.</w:t>
      </w:r>
    </w:p>
    <w:p w14:paraId="79DE28B7" w14:textId="77777777" w:rsidR="00A97AE9" w:rsidRPr="00A97AE9" w:rsidRDefault="00A97AE9" w:rsidP="00A97AE9">
      <w:pPr>
        <w:rPr>
          <w:sz w:val="16"/>
          <w:szCs w:val="16"/>
          <w:lang w:val="en-GB"/>
        </w:rPr>
      </w:pPr>
    </w:p>
    <w:p w14:paraId="5ACD005F" w14:textId="77777777" w:rsidR="00D108FF" w:rsidRPr="003825C8" w:rsidRDefault="00D108FF" w:rsidP="00A97AE9">
      <w:pPr>
        <w:rPr>
          <w:b/>
          <w:sz w:val="21"/>
          <w:szCs w:val="21"/>
          <w:lang w:val="en-US"/>
        </w:rPr>
      </w:pPr>
      <w:r w:rsidRPr="003825C8">
        <w:rPr>
          <w:b/>
          <w:sz w:val="21"/>
          <w:szCs w:val="21"/>
          <w:lang w:val="en-US"/>
        </w:rPr>
        <w:t>Loss</w:t>
      </w:r>
    </w:p>
    <w:p w14:paraId="05941B26" w14:textId="6450DF76" w:rsidR="00D108FF" w:rsidRPr="003825C8" w:rsidRDefault="00D108FF" w:rsidP="00A97AE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03825C8">
        <w:rPr>
          <w:rFonts w:ascii="Arial" w:hAnsi="Arial" w:cs="Arial"/>
          <w:lang w:val="en-US"/>
        </w:rPr>
        <w:t xml:space="preserve">If you lose a carrel card, you must immediately inform the </w:t>
      </w:r>
      <w:r w:rsidR="00352F0F">
        <w:rPr>
          <w:rFonts w:ascii="Arial" w:hAnsi="Arial" w:cs="Arial"/>
          <w:lang w:val="en-US"/>
        </w:rPr>
        <w:t>u</w:t>
      </w:r>
      <w:r w:rsidRPr="003825C8">
        <w:rPr>
          <w:rFonts w:ascii="Arial" w:hAnsi="Arial" w:cs="Arial"/>
          <w:lang w:val="en-US"/>
        </w:rPr>
        <w:t xml:space="preserve">niversity library in writing. </w:t>
      </w:r>
      <w:r w:rsidR="000005ED">
        <w:rPr>
          <w:rFonts w:ascii="Arial" w:hAnsi="Arial" w:cs="Arial"/>
          <w:lang w:val="en-US"/>
        </w:rPr>
        <w:br/>
      </w:r>
      <w:r w:rsidRPr="003825C8">
        <w:rPr>
          <w:rFonts w:ascii="Arial" w:hAnsi="Arial" w:cs="Arial"/>
          <w:lang w:val="en-US"/>
        </w:rPr>
        <w:t>A detailed account of the circumstances (e.g. date of loss, place, results of search etc.) is required.</w:t>
      </w:r>
    </w:p>
    <w:p w14:paraId="1DE24418" w14:textId="400B94EF" w:rsidR="00D108FF" w:rsidRPr="00352F0F" w:rsidRDefault="00D108FF" w:rsidP="00352F0F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03825C8">
        <w:rPr>
          <w:rFonts w:ascii="Arial" w:hAnsi="Arial" w:cs="Arial"/>
          <w:lang w:val="en-US"/>
        </w:rPr>
        <w:t>If cards</w:t>
      </w:r>
      <w:r w:rsidR="00352F0F">
        <w:rPr>
          <w:rFonts w:ascii="Arial" w:hAnsi="Arial" w:cs="Arial"/>
          <w:lang w:val="en-US"/>
        </w:rPr>
        <w:t xml:space="preserve"> </w:t>
      </w:r>
      <w:r w:rsidRPr="003825C8">
        <w:rPr>
          <w:rFonts w:ascii="Arial" w:hAnsi="Arial" w:cs="Arial"/>
          <w:lang w:val="en-US"/>
        </w:rPr>
        <w:t>which are reported as lost</w:t>
      </w:r>
      <w:r w:rsidR="00352F0F">
        <w:rPr>
          <w:rFonts w:ascii="Arial" w:hAnsi="Arial" w:cs="Arial"/>
          <w:lang w:val="en-US"/>
        </w:rPr>
        <w:t xml:space="preserve"> </w:t>
      </w:r>
      <w:r w:rsidRPr="003825C8">
        <w:rPr>
          <w:rFonts w:ascii="Arial" w:hAnsi="Arial" w:cs="Arial"/>
          <w:lang w:val="en-US"/>
        </w:rPr>
        <w:t>are found</w:t>
      </w:r>
      <w:r w:rsidR="00352F0F">
        <w:rPr>
          <w:rFonts w:ascii="Arial" w:hAnsi="Arial" w:cs="Arial"/>
          <w:lang w:val="en-US"/>
        </w:rPr>
        <w:t xml:space="preserve"> later</w:t>
      </w:r>
      <w:r w:rsidRPr="003825C8">
        <w:rPr>
          <w:rFonts w:ascii="Arial" w:hAnsi="Arial" w:cs="Arial"/>
          <w:lang w:val="en-US"/>
        </w:rPr>
        <w:t xml:space="preserve">, they must be returned immediately. </w:t>
      </w:r>
      <w:r w:rsidR="00352F0F">
        <w:rPr>
          <w:rFonts w:ascii="Arial" w:hAnsi="Arial" w:cs="Arial"/>
          <w:lang w:val="en-US"/>
        </w:rPr>
        <w:t>Any c</w:t>
      </w:r>
      <w:r w:rsidRPr="003825C8">
        <w:rPr>
          <w:rFonts w:ascii="Arial" w:hAnsi="Arial" w:cs="Arial"/>
          <w:lang w:val="en-US"/>
        </w:rPr>
        <w:t>ost occurring in the meantime (</w:t>
      </w:r>
      <w:r w:rsidR="00352F0F">
        <w:rPr>
          <w:rFonts w:ascii="Arial" w:hAnsi="Arial" w:cs="Arial"/>
          <w:lang w:val="en-US"/>
        </w:rPr>
        <w:t xml:space="preserve">e.g. </w:t>
      </w:r>
      <w:r w:rsidRPr="003825C8">
        <w:rPr>
          <w:rFonts w:ascii="Arial" w:hAnsi="Arial" w:cs="Arial"/>
          <w:lang w:val="en-US"/>
        </w:rPr>
        <w:t xml:space="preserve">replacement card) </w:t>
      </w:r>
      <w:r w:rsidR="00352F0F">
        <w:rPr>
          <w:rFonts w:ascii="Arial" w:hAnsi="Arial" w:cs="Arial"/>
          <w:lang w:val="en-US"/>
        </w:rPr>
        <w:t>are to be paid</w:t>
      </w:r>
      <w:r w:rsidRPr="00352F0F">
        <w:rPr>
          <w:rFonts w:ascii="Arial" w:hAnsi="Arial" w:cs="Arial"/>
          <w:lang w:val="en-US"/>
        </w:rPr>
        <w:t xml:space="preserve"> by the borrower.</w:t>
      </w:r>
    </w:p>
    <w:p w14:paraId="0C5B048B" w14:textId="77777777" w:rsidR="00D108FF" w:rsidRPr="00A97AE9" w:rsidRDefault="00D108FF" w:rsidP="00A97AE9">
      <w:pPr>
        <w:rPr>
          <w:sz w:val="16"/>
          <w:szCs w:val="16"/>
          <w:lang w:val="en-GB"/>
        </w:rPr>
      </w:pPr>
    </w:p>
    <w:p w14:paraId="1ACA0856" w14:textId="77777777" w:rsidR="00D108FF" w:rsidRPr="003825C8" w:rsidRDefault="00D108FF" w:rsidP="00A97AE9">
      <w:pPr>
        <w:rPr>
          <w:b/>
          <w:sz w:val="21"/>
          <w:szCs w:val="21"/>
          <w:lang w:val="en-US"/>
        </w:rPr>
      </w:pPr>
      <w:r w:rsidRPr="003825C8">
        <w:rPr>
          <w:b/>
          <w:sz w:val="21"/>
          <w:szCs w:val="21"/>
          <w:lang w:val="en-US"/>
        </w:rPr>
        <w:lastRenderedPageBreak/>
        <w:t>Upon issue of the carrel cards, the guidelines for use of the carrels are acknowledged and accepted.</w:t>
      </w:r>
    </w:p>
    <w:p w14:paraId="53AE9BCA" w14:textId="77777777" w:rsidR="00D108FF" w:rsidRPr="00A97AE9" w:rsidRDefault="00D108FF" w:rsidP="00A97AE9">
      <w:pPr>
        <w:rPr>
          <w:sz w:val="16"/>
          <w:szCs w:val="16"/>
          <w:lang w:val="en-GB"/>
        </w:rPr>
      </w:pPr>
      <w:r w:rsidRPr="00A97AE9">
        <w:rPr>
          <w:sz w:val="16"/>
          <w:szCs w:val="16"/>
          <w:lang w:val="en-GB"/>
        </w:rPr>
        <w:t xml:space="preserve"> </w:t>
      </w:r>
    </w:p>
    <w:p w14:paraId="6C9B7856" w14:textId="77777777" w:rsidR="00D108FF" w:rsidRPr="003825C8" w:rsidRDefault="00D108FF" w:rsidP="00A97AE9">
      <w:pPr>
        <w:rPr>
          <w:b/>
          <w:sz w:val="21"/>
          <w:szCs w:val="21"/>
          <w:lang w:val="en-US"/>
        </w:rPr>
      </w:pPr>
      <w:r w:rsidRPr="003825C8">
        <w:rPr>
          <w:b/>
          <w:sz w:val="21"/>
          <w:szCs w:val="21"/>
          <w:lang w:val="en-US"/>
        </w:rPr>
        <w:t>Please justify the trust of your university by behaving in an appropriate manner. Behave in such a way that others are not disturbed!</w:t>
      </w:r>
    </w:p>
    <w:p w14:paraId="236460EC" w14:textId="77777777" w:rsidR="00D108FF" w:rsidRPr="00A97AE9" w:rsidRDefault="00D108FF" w:rsidP="00A97AE9">
      <w:pPr>
        <w:rPr>
          <w:sz w:val="16"/>
          <w:szCs w:val="16"/>
          <w:lang w:val="en-GB"/>
        </w:rPr>
      </w:pPr>
      <w:r w:rsidRPr="00A97AE9">
        <w:rPr>
          <w:sz w:val="16"/>
          <w:szCs w:val="16"/>
          <w:lang w:val="en-GB"/>
        </w:rPr>
        <w:t xml:space="preserve"> </w:t>
      </w:r>
    </w:p>
    <w:p w14:paraId="5CE703F1" w14:textId="77777777" w:rsidR="00F67B9E" w:rsidRPr="003825C8" w:rsidRDefault="00D108FF" w:rsidP="00A97AE9">
      <w:pPr>
        <w:rPr>
          <w:b/>
          <w:sz w:val="21"/>
          <w:szCs w:val="21"/>
          <w:lang w:val="en-US"/>
        </w:rPr>
      </w:pPr>
      <w:r w:rsidRPr="003825C8">
        <w:rPr>
          <w:b/>
          <w:sz w:val="21"/>
          <w:szCs w:val="21"/>
          <w:lang w:val="en-US"/>
        </w:rPr>
        <w:t xml:space="preserve">The </w:t>
      </w:r>
      <w:proofErr w:type="spellStart"/>
      <w:r w:rsidRPr="003825C8">
        <w:rPr>
          <w:b/>
          <w:sz w:val="21"/>
          <w:szCs w:val="21"/>
          <w:lang w:val="en-US"/>
        </w:rPr>
        <w:t>Technische</w:t>
      </w:r>
      <w:proofErr w:type="spellEnd"/>
      <w:r w:rsidRPr="003825C8">
        <w:rPr>
          <w:b/>
          <w:sz w:val="21"/>
          <w:szCs w:val="21"/>
          <w:lang w:val="en-US"/>
        </w:rPr>
        <w:t xml:space="preserve"> Hochschule reserves all rights to revoke permission to use the carrels if these rules are not respected.</w:t>
      </w:r>
    </w:p>
    <w:sectPr w:rsidR="00F67B9E" w:rsidRPr="003825C8" w:rsidSect="00442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66" w:bottom="284" w:left="130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B0AC" w14:textId="77777777" w:rsidR="006E153E" w:rsidRDefault="006E153E">
      <w:r>
        <w:separator/>
      </w:r>
    </w:p>
  </w:endnote>
  <w:endnote w:type="continuationSeparator" w:id="0">
    <w:p w14:paraId="70481EC3" w14:textId="77777777" w:rsidR="006E153E" w:rsidRDefault="006E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ice Font 10cpi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34C3" w14:textId="77777777" w:rsidR="001D3443" w:rsidRDefault="001D34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9A01D" w14:textId="77777777" w:rsidR="001D3443" w:rsidRDefault="001D34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99408" w14:textId="77777777" w:rsidR="001D3443" w:rsidRDefault="001D34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F542" w14:textId="77777777" w:rsidR="006E153E" w:rsidRDefault="006E153E">
      <w:r>
        <w:separator/>
      </w:r>
    </w:p>
  </w:footnote>
  <w:footnote w:type="continuationSeparator" w:id="0">
    <w:p w14:paraId="4DC1064F" w14:textId="77777777" w:rsidR="006E153E" w:rsidRDefault="006E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05510" w14:textId="77777777" w:rsidR="001D3443" w:rsidRDefault="001D34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6280" w14:textId="2F80C061" w:rsidR="00914BF2" w:rsidRPr="001249C4" w:rsidRDefault="009E4F07" w:rsidP="00750B1C">
    <w:pPr>
      <w:pStyle w:val="Kopfzeile"/>
      <w:pBdr>
        <w:bottom w:val="single" w:sz="4" w:space="1" w:color="auto"/>
      </w:pBdr>
      <w:jc w:val="right"/>
      <w:rPr>
        <w:color w:val="333333"/>
      </w:rPr>
    </w:pPr>
    <w:r w:rsidRPr="001249C4">
      <w:rPr>
        <w:color w:val="333333"/>
      </w:rPr>
      <w:t xml:space="preserve">Seite </w:t>
    </w:r>
    <w:r>
      <w:rPr>
        <w:color w:val="333333"/>
      </w:rPr>
      <w:t>2</w:t>
    </w:r>
    <w:r w:rsidRPr="001249C4">
      <w:rPr>
        <w:color w:val="333333"/>
      </w:rPr>
      <w:t xml:space="preserve"> zum Schreiben der Hochschul</w:t>
    </w:r>
    <w:r>
      <w:rPr>
        <w:color w:val="333333"/>
      </w:rPr>
      <w:t>bibliothek</w:t>
    </w:r>
    <w:r w:rsidRPr="001249C4">
      <w:rPr>
        <w:color w:val="333333"/>
      </w:rPr>
      <w:t xml:space="preserve"> Ingolstadt vom </w:t>
    </w:r>
    <w:r w:rsidRPr="001249C4">
      <w:rPr>
        <w:color w:val="333333"/>
      </w:rPr>
      <w:fldChar w:fldCharType="begin"/>
    </w:r>
    <w:r w:rsidRPr="001249C4">
      <w:rPr>
        <w:color w:val="333333"/>
      </w:rPr>
      <w:instrText xml:space="preserve"> DATE   \* MERGEFORMAT </w:instrText>
    </w:r>
    <w:r w:rsidRPr="001249C4">
      <w:rPr>
        <w:color w:val="333333"/>
      </w:rPr>
      <w:fldChar w:fldCharType="separate"/>
    </w:r>
    <w:r w:rsidR="00A43623">
      <w:rPr>
        <w:noProof/>
        <w:color w:val="333333"/>
      </w:rPr>
      <w:t>05.12.2024</w:t>
    </w:r>
    <w:r w:rsidRPr="001249C4">
      <w:rPr>
        <w:color w:val="333333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97" w:type="pct"/>
      <w:tblInd w:w="-1304" w:type="dxa"/>
      <w:tblLook w:val="00A0" w:firstRow="1" w:lastRow="0" w:firstColumn="1" w:lastColumn="0" w:noHBand="0" w:noVBand="0"/>
    </w:tblPr>
    <w:tblGrid>
      <w:gridCol w:w="8864"/>
      <w:gridCol w:w="8864"/>
    </w:tblGrid>
    <w:tr w:rsidR="001D3443" w:rsidRPr="00DA537E" w14:paraId="252BD773" w14:textId="77777777" w:rsidTr="00655DF7">
      <w:trPr>
        <w:trHeight w:val="273"/>
      </w:trPr>
      <w:tc>
        <w:tcPr>
          <w:tcW w:w="2500" w:type="pct"/>
        </w:tcPr>
        <w:p w14:paraId="140C2F2D" w14:textId="77777777" w:rsidR="001D3443" w:rsidRDefault="001D3443" w:rsidP="001D3443">
          <w:pPr>
            <w:ind w:left="1196"/>
            <w:rPr>
              <w:i/>
              <w:color w:val="005A9B"/>
              <w:sz w:val="44"/>
              <w:szCs w:val="44"/>
              <w:lang w:val="en-GB"/>
            </w:rPr>
          </w:pPr>
          <w:r>
            <w:rPr>
              <w:i/>
              <w:color w:val="005A9B"/>
              <w:sz w:val="32"/>
              <w:szCs w:val="44"/>
              <w:lang w:val="en-GB"/>
            </w:rPr>
            <w:t>Library</w:t>
          </w:r>
        </w:p>
      </w:tc>
      <w:tc>
        <w:tcPr>
          <w:tcW w:w="2500" w:type="pct"/>
        </w:tcPr>
        <w:p w14:paraId="327A9ED3" w14:textId="77777777" w:rsidR="001D3443" w:rsidRPr="00DA537E" w:rsidRDefault="001D3443" w:rsidP="001D3443">
          <w:pPr>
            <w:pStyle w:val="Kopfzeile"/>
            <w:tabs>
              <w:tab w:val="clear" w:pos="4536"/>
              <w:tab w:val="clear" w:pos="9072"/>
              <w:tab w:val="left" w:pos="6885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ab/>
          </w:r>
        </w:p>
      </w:tc>
    </w:tr>
    <w:tr w:rsidR="001D3443" w14:paraId="69AF9100" w14:textId="77777777" w:rsidTr="00655DF7">
      <w:trPr>
        <w:trHeight w:val="247"/>
      </w:trPr>
      <w:tc>
        <w:tcPr>
          <w:tcW w:w="2500" w:type="pct"/>
        </w:tcPr>
        <w:p w14:paraId="1DF5259B" w14:textId="77777777" w:rsidR="001D3443" w:rsidRDefault="001D3443" w:rsidP="001D3443">
          <w:pPr>
            <w:pStyle w:val="Kopfzeile"/>
            <w:tabs>
              <w:tab w:val="clear" w:pos="4536"/>
              <w:tab w:val="clear" w:pos="9072"/>
              <w:tab w:val="left" w:pos="8647"/>
            </w:tabs>
          </w:pPr>
        </w:p>
      </w:tc>
      <w:tc>
        <w:tcPr>
          <w:tcW w:w="2500" w:type="pct"/>
        </w:tcPr>
        <w:p w14:paraId="60B06214" w14:textId="77777777" w:rsidR="001D3443" w:rsidRDefault="001D3443" w:rsidP="001D3443">
          <w:pPr>
            <w:pStyle w:val="Kopfzeile"/>
            <w:tabs>
              <w:tab w:val="clear" w:pos="4536"/>
              <w:tab w:val="clear" w:pos="9072"/>
              <w:tab w:val="left" w:pos="8647"/>
            </w:tabs>
          </w:pPr>
          <w:r>
            <w:tab/>
          </w:r>
        </w:p>
      </w:tc>
    </w:tr>
  </w:tbl>
  <w:p w14:paraId="0F5A90E2" w14:textId="77777777" w:rsidR="00914BF2" w:rsidRDefault="00C07FA0" w:rsidP="0076485B">
    <w:pPr>
      <w:pStyle w:val="Kopfzeile"/>
      <w:rPr>
        <w:sz w:val="22"/>
        <w:szCs w:val="22"/>
      </w:rPr>
    </w:pPr>
    <w:r>
      <w:rPr>
        <w:noProof/>
        <w:color w:val="373535"/>
      </w:rPr>
      <w:drawing>
        <wp:anchor distT="0" distB="0" distL="114300" distR="114300" simplePos="0" relativeHeight="251662336" behindDoc="0" locked="0" layoutInCell="1" allowOverlap="1" wp14:anchorId="31D9B383" wp14:editId="07C877F1">
          <wp:simplePos x="0" y="0"/>
          <wp:positionH relativeFrom="column">
            <wp:posOffset>4330700</wp:posOffset>
          </wp:positionH>
          <wp:positionV relativeFrom="paragraph">
            <wp:posOffset>-645785</wp:posOffset>
          </wp:positionV>
          <wp:extent cx="1771650" cy="790575"/>
          <wp:effectExtent l="0" t="0" r="0" b="9525"/>
          <wp:wrapNone/>
          <wp:docPr id="16" name="Grafik 16" descr="Logo HAW Ingolstad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AW Ingolstad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D0F"/>
    <w:multiLevelType w:val="hybridMultilevel"/>
    <w:tmpl w:val="E7542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Device Font 10cpi" w:hAnsi="Device Font 10cp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Device Font 10cpi" w:hAnsi="Device Font 10cp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Device Font 10cpi" w:hAnsi="Device Font 10cp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0D0D"/>
    <w:multiLevelType w:val="hybridMultilevel"/>
    <w:tmpl w:val="2BAA8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708D"/>
    <w:multiLevelType w:val="hybridMultilevel"/>
    <w:tmpl w:val="C1406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1321D"/>
    <w:multiLevelType w:val="hybridMultilevel"/>
    <w:tmpl w:val="83C6E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Device Font 10cpi" w:hAnsi="Device Font 10cp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Device Font 10cpi" w:hAnsi="Device Font 10cp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Device Font 10cpi" w:hAnsi="Device Font 10cp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5D3B"/>
    <w:multiLevelType w:val="hybridMultilevel"/>
    <w:tmpl w:val="7C509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16929">
    <w:abstractNumId w:val="0"/>
  </w:num>
  <w:num w:numId="2" w16cid:durableId="852035827">
    <w:abstractNumId w:val="3"/>
  </w:num>
  <w:num w:numId="3" w16cid:durableId="1667200688">
    <w:abstractNumId w:val="3"/>
  </w:num>
  <w:num w:numId="4" w16cid:durableId="194271419">
    <w:abstractNumId w:val="0"/>
  </w:num>
  <w:num w:numId="5" w16cid:durableId="792946025">
    <w:abstractNumId w:val="2"/>
  </w:num>
  <w:num w:numId="6" w16cid:durableId="662706385">
    <w:abstractNumId w:val="4"/>
  </w:num>
  <w:num w:numId="7" w16cid:durableId="149410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9"/>
    <w:rsid w:val="000005ED"/>
    <w:rsid w:val="00061916"/>
    <w:rsid w:val="00073828"/>
    <w:rsid w:val="000E2B14"/>
    <w:rsid w:val="00100A8B"/>
    <w:rsid w:val="00121611"/>
    <w:rsid w:val="00123DC2"/>
    <w:rsid w:val="00143D4A"/>
    <w:rsid w:val="00144292"/>
    <w:rsid w:val="001D3443"/>
    <w:rsid w:val="001F7CAB"/>
    <w:rsid w:val="0020023A"/>
    <w:rsid w:val="002512A7"/>
    <w:rsid w:val="002777BB"/>
    <w:rsid w:val="00297281"/>
    <w:rsid w:val="002E4E99"/>
    <w:rsid w:val="002E5390"/>
    <w:rsid w:val="00352F0F"/>
    <w:rsid w:val="003825C8"/>
    <w:rsid w:val="0038570E"/>
    <w:rsid w:val="003919E3"/>
    <w:rsid w:val="003C2AAF"/>
    <w:rsid w:val="004048CE"/>
    <w:rsid w:val="00442D5A"/>
    <w:rsid w:val="00500532"/>
    <w:rsid w:val="00555E25"/>
    <w:rsid w:val="00573E7C"/>
    <w:rsid w:val="00594CC1"/>
    <w:rsid w:val="00596003"/>
    <w:rsid w:val="005B10E5"/>
    <w:rsid w:val="00635E8C"/>
    <w:rsid w:val="00651AA7"/>
    <w:rsid w:val="00667926"/>
    <w:rsid w:val="006A6AE0"/>
    <w:rsid w:val="006E153E"/>
    <w:rsid w:val="006E550D"/>
    <w:rsid w:val="0070542E"/>
    <w:rsid w:val="0074149D"/>
    <w:rsid w:val="007C064D"/>
    <w:rsid w:val="00845F4D"/>
    <w:rsid w:val="0084628C"/>
    <w:rsid w:val="00853644"/>
    <w:rsid w:val="00892D8A"/>
    <w:rsid w:val="00914BF2"/>
    <w:rsid w:val="00937949"/>
    <w:rsid w:val="009D3782"/>
    <w:rsid w:val="009E4F07"/>
    <w:rsid w:val="009F5869"/>
    <w:rsid w:val="00A2306B"/>
    <w:rsid w:val="00A43623"/>
    <w:rsid w:val="00A477DF"/>
    <w:rsid w:val="00A97AE9"/>
    <w:rsid w:val="00AB17C2"/>
    <w:rsid w:val="00AB21E8"/>
    <w:rsid w:val="00AC148F"/>
    <w:rsid w:val="00AD5368"/>
    <w:rsid w:val="00B41B70"/>
    <w:rsid w:val="00BC1AE0"/>
    <w:rsid w:val="00BC2BE1"/>
    <w:rsid w:val="00C07FA0"/>
    <w:rsid w:val="00C518EB"/>
    <w:rsid w:val="00C7197A"/>
    <w:rsid w:val="00C86A10"/>
    <w:rsid w:val="00CB7998"/>
    <w:rsid w:val="00CE1EA4"/>
    <w:rsid w:val="00D108FF"/>
    <w:rsid w:val="00D730A6"/>
    <w:rsid w:val="00D81CE1"/>
    <w:rsid w:val="00D85E7B"/>
    <w:rsid w:val="00DA3149"/>
    <w:rsid w:val="00E2308C"/>
    <w:rsid w:val="00EE4DF8"/>
    <w:rsid w:val="00F47957"/>
    <w:rsid w:val="00F53A28"/>
    <w:rsid w:val="00F67B9E"/>
    <w:rsid w:val="00F74D1A"/>
    <w:rsid w:val="00FC26CA"/>
    <w:rsid w:val="00FD06F0"/>
    <w:rsid w:val="00FE6A9A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BDB5C"/>
  <w15:chartTrackingRefBased/>
  <w15:docId w15:val="{6B3519E2-F88A-4791-834E-AB9A63A0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5869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BC1AE0"/>
    <w:pPr>
      <w:keepNext/>
      <w:spacing w:before="240" w:after="60" w:line="360" w:lineRule="atLeast"/>
      <w:jc w:val="both"/>
      <w:outlineLvl w:val="3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5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F5869"/>
    <w:rPr>
      <w:rFonts w:ascii="Arial" w:eastAsia="Times New Roman" w:hAnsi="Arial" w:cs="Arial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9F5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869"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A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AE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C1AE0"/>
    <w:rPr>
      <w:rFonts w:ascii="Arial" w:eastAsia="Times New Roman" w:hAnsi="Arial" w:cs="Arial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BC1A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userbereich.thi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93C0-5287-4938-AC6F-B462A129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 Ingolstadt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Elisabeth</dc:creator>
  <cp:keywords/>
  <dc:description/>
  <cp:lastModifiedBy>Schneider, Catarina</cp:lastModifiedBy>
  <cp:revision>2</cp:revision>
  <cp:lastPrinted>2015-03-04T10:35:00Z</cp:lastPrinted>
  <dcterms:created xsi:type="dcterms:W3CDTF">2024-12-05T11:09:00Z</dcterms:created>
  <dcterms:modified xsi:type="dcterms:W3CDTF">2024-12-05T11:09:00Z</dcterms:modified>
</cp:coreProperties>
</file>